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E4" w:rsidRPr="001428D8" w:rsidRDefault="00542DE4" w:rsidP="00542DE4">
      <w:pPr>
        <w:rPr>
          <w:b/>
          <w:u w:val="single"/>
        </w:rPr>
      </w:pPr>
      <w:r>
        <w:rPr>
          <w:b/>
          <w:u w:val="single"/>
        </w:rPr>
        <w:t xml:space="preserve">WEEK 1: Merk </w:t>
      </w:r>
      <w:proofErr w:type="gramStart"/>
      <w:r>
        <w:rPr>
          <w:b/>
          <w:u w:val="single"/>
        </w:rPr>
        <w:t>af</w:t>
      </w:r>
      <w:proofErr w:type="gramEnd"/>
      <w:r>
        <w:rPr>
          <w:b/>
          <w:u w:val="single"/>
        </w:rPr>
        <w:t xml:space="preserve"> soos jy vorder</w:t>
      </w:r>
    </w:p>
    <w:p w:rsidR="001428D8" w:rsidRDefault="001428D8"/>
    <w:tbl>
      <w:tblPr>
        <w:tblStyle w:val="TableGrid"/>
        <w:tblpPr w:leftFromText="180" w:rightFromText="180" w:vertAnchor="page" w:horzAnchor="margin" w:tblpX="-318" w:tblpY="2086"/>
        <w:tblW w:w="10491" w:type="dxa"/>
        <w:tblLook w:val="04A0" w:firstRow="1" w:lastRow="0" w:firstColumn="1" w:lastColumn="0" w:noHBand="0" w:noVBand="1"/>
      </w:tblPr>
      <w:tblGrid>
        <w:gridCol w:w="764"/>
        <w:gridCol w:w="1592"/>
        <w:gridCol w:w="405"/>
        <w:gridCol w:w="1377"/>
        <w:gridCol w:w="405"/>
        <w:gridCol w:w="1472"/>
        <w:gridCol w:w="405"/>
        <w:gridCol w:w="1750"/>
        <w:gridCol w:w="405"/>
        <w:gridCol w:w="1511"/>
        <w:gridCol w:w="405"/>
      </w:tblGrid>
      <w:tr w:rsidR="001428D8" w:rsidTr="001428D8">
        <w:tc>
          <w:tcPr>
            <w:tcW w:w="817" w:type="dxa"/>
          </w:tcPr>
          <w:p w:rsidR="001428D8" w:rsidRPr="001428D8" w:rsidRDefault="001428D8" w:rsidP="001428D8">
            <w:pPr>
              <w:rPr>
                <w:b/>
              </w:rPr>
            </w:pPr>
            <w:r w:rsidRPr="001428D8">
              <w:rPr>
                <w:b/>
              </w:rPr>
              <w:t>Vak</w:t>
            </w:r>
          </w:p>
        </w:tc>
        <w:tc>
          <w:tcPr>
            <w:tcW w:w="1750" w:type="dxa"/>
          </w:tcPr>
          <w:p w:rsidR="001428D8" w:rsidRPr="001428D8" w:rsidRDefault="001428D8" w:rsidP="001428D8">
            <w:pPr>
              <w:rPr>
                <w:b/>
              </w:rPr>
            </w:pPr>
            <w:r w:rsidRPr="001428D8">
              <w:rPr>
                <w:b/>
              </w:rPr>
              <w:t>Maandag</w:t>
            </w:r>
          </w:p>
        </w:tc>
        <w:tc>
          <w:tcPr>
            <w:tcW w:w="432" w:type="dxa"/>
          </w:tcPr>
          <w:p w:rsidR="001428D8" w:rsidRPr="001428D8" w:rsidRDefault="001428D8" w:rsidP="001428D8">
            <w:pPr>
              <w:rPr>
                <w:b/>
              </w:rPr>
            </w:pPr>
            <w:r w:rsidRPr="001428D8">
              <w:rPr>
                <w:b/>
              </w:rPr>
              <w:sym w:font="Wingdings" w:char="F0FC"/>
            </w:r>
          </w:p>
        </w:tc>
        <w:tc>
          <w:tcPr>
            <w:tcW w:w="1253" w:type="dxa"/>
          </w:tcPr>
          <w:p w:rsidR="001428D8" w:rsidRPr="001428D8" w:rsidRDefault="001428D8" w:rsidP="001428D8">
            <w:pPr>
              <w:rPr>
                <w:b/>
              </w:rPr>
            </w:pPr>
            <w:r w:rsidRPr="001428D8">
              <w:rPr>
                <w:b/>
              </w:rPr>
              <w:t>Dinsdag</w:t>
            </w:r>
          </w:p>
        </w:tc>
        <w:tc>
          <w:tcPr>
            <w:tcW w:w="414" w:type="dxa"/>
          </w:tcPr>
          <w:p w:rsidR="001428D8" w:rsidRPr="001428D8" w:rsidRDefault="001428D8" w:rsidP="001428D8">
            <w:pPr>
              <w:rPr>
                <w:b/>
              </w:rPr>
            </w:pPr>
            <w:r w:rsidRPr="001428D8">
              <w:rPr>
                <w:b/>
              </w:rPr>
              <w:sym w:font="Wingdings" w:char="F0FC"/>
            </w:r>
          </w:p>
        </w:tc>
        <w:tc>
          <w:tcPr>
            <w:tcW w:w="1577" w:type="dxa"/>
          </w:tcPr>
          <w:p w:rsidR="001428D8" w:rsidRPr="001428D8" w:rsidRDefault="001428D8" w:rsidP="001428D8">
            <w:pPr>
              <w:rPr>
                <w:b/>
              </w:rPr>
            </w:pPr>
            <w:r w:rsidRPr="001428D8">
              <w:rPr>
                <w:b/>
              </w:rPr>
              <w:t>Woensdag</w:t>
            </w:r>
          </w:p>
        </w:tc>
        <w:tc>
          <w:tcPr>
            <w:tcW w:w="469" w:type="dxa"/>
          </w:tcPr>
          <w:p w:rsidR="001428D8" w:rsidRPr="001428D8" w:rsidRDefault="001428D8" w:rsidP="001428D8">
            <w:pPr>
              <w:rPr>
                <w:b/>
              </w:rPr>
            </w:pPr>
            <w:r w:rsidRPr="001428D8">
              <w:rPr>
                <w:b/>
              </w:rPr>
              <w:sym w:font="Wingdings" w:char="F0FC"/>
            </w:r>
          </w:p>
        </w:tc>
        <w:tc>
          <w:tcPr>
            <w:tcW w:w="1483" w:type="dxa"/>
          </w:tcPr>
          <w:p w:rsidR="001428D8" w:rsidRPr="001428D8" w:rsidRDefault="001428D8" w:rsidP="001428D8">
            <w:pPr>
              <w:rPr>
                <w:b/>
              </w:rPr>
            </w:pPr>
            <w:r w:rsidRPr="001428D8">
              <w:rPr>
                <w:b/>
              </w:rPr>
              <w:t>Donderdag</w:t>
            </w:r>
          </w:p>
        </w:tc>
        <w:tc>
          <w:tcPr>
            <w:tcW w:w="448" w:type="dxa"/>
          </w:tcPr>
          <w:p w:rsidR="001428D8" w:rsidRPr="001428D8" w:rsidRDefault="001428D8" w:rsidP="001428D8">
            <w:pPr>
              <w:rPr>
                <w:b/>
              </w:rPr>
            </w:pPr>
            <w:r w:rsidRPr="001428D8">
              <w:rPr>
                <w:b/>
              </w:rPr>
              <w:sym w:font="Wingdings" w:char="F0FC"/>
            </w:r>
          </w:p>
        </w:tc>
        <w:tc>
          <w:tcPr>
            <w:tcW w:w="1422" w:type="dxa"/>
          </w:tcPr>
          <w:p w:rsidR="001428D8" w:rsidRPr="001428D8" w:rsidRDefault="001428D8" w:rsidP="001428D8">
            <w:pPr>
              <w:rPr>
                <w:b/>
              </w:rPr>
            </w:pPr>
            <w:r w:rsidRPr="001428D8">
              <w:rPr>
                <w:b/>
              </w:rPr>
              <w:t>Vrydag</w:t>
            </w:r>
          </w:p>
        </w:tc>
        <w:tc>
          <w:tcPr>
            <w:tcW w:w="426" w:type="dxa"/>
          </w:tcPr>
          <w:p w:rsidR="001428D8" w:rsidRPr="001428D8" w:rsidRDefault="001428D8" w:rsidP="001428D8">
            <w:pPr>
              <w:rPr>
                <w:b/>
              </w:rPr>
            </w:pPr>
            <w:r w:rsidRPr="001428D8">
              <w:rPr>
                <w:b/>
              </w:rPr>
              <w:sym w:font="Wingdings" w:char="F0FC"/>
            </w:r>
          </w:p>
        </w:tc>
      </w:tr>
      <w:tr w:rsidR="001428D8" w:rsidTr="001428D8">
        <w:tc>
          <w:tcPr>
            <w:tcW w:w="817" w:type="dxa"/>
          </w:tcPr>
          <w:p w:rsidR="001428D8" w:rsidRDefault="001428D8" w:rsidP="001428D8">
            <w:r>
              <w:t>Afr</w:t>
            </w:r>
          </w:p>
        </w:tc>
        <w:tc>
          <w:tcPr>
            <w:tcW w:w="1750" w:type="dxa"/>
          </w:tcPr>
          <w:p w:rsidR="001428D8" w:rsidRDefault="007C1C28" w:rsidP="001428D8">
            <w:r>
              <w:t xml:space="preserve">Prosa: Volksverhale </w:t>
            </w:r>
          </w:p>
          <w:p w:rsidR="007C1C28" w:rsidRDefault="007C1C28" w:rsidP="001428D8">
            <w:r>
              <w:t>Platinum Leesboek bl 89-93 Doen</w:t>
            </w:r>
          </w:p>
          <w:p w:rsidR="007C1C28" w:rsidRDefault="007C1C28" w:rsidP="001428D8">
            <w:r>
              <w:t>Vrae 1-6</w:t>
            </w:r>
          </w:p>
        </w:tc>
        <w:tc>
          <w:tcPr>
            <w:tcW w:w="432" w:type="dxa"/>
          </w:tcPr>
          <w:p w:rsidR="001428D8" w:rsidRDefault="001428D8" w:rsidP="001428D8"/>
        </w:tc>
        <w:tc>
          <w:tcPr>
            <w:tcW w:w="1253" w:type="dxa"/>
          </w:tcPr>
          <w:p w:rsidR="001428D8" w:rsidRDefault="007C1C28" w:rsidP="001428D8">
            <w:r>
              <w:t>Stelwerk Platinum Taalboek bl 40. Akt 10</w:t>
            </w:r>
          </w:p>
        </w:tc>
        <w:tc>
          <w:tcPr>
            <w:tcW w:w="414" w:type="dxa"/>
          </w:tcPr>
          <w:p w:rsidR="001428D8" w:rsidRDefault="001428D8" w:rsidP="001428D8"/>
        </w:tc>
        <w:tc>
          <w:tcPr>
            <w:tcW w:w="1577" w:type="dxa"/>
          </w:tcPr>
          <w:p w:rsidR="001428D8" w:rsidRDefault="007C1C28" w:rsidP="001428D8">
            <w:r>
              <w:t>Voltooi Stelwerk</w:t>
            </w:r>
          </w:p>
        </w:tc>
        <w:tc>
          <w:tcPr>
            <w:tcW w:w="469" w:type="dxa"/>
          </w:tcPr>
          <w:p w:rsidR="001428D8" w:rsidRDefault="001428D8" w:rsidP="001428D8"/>
        </w:tc>
        <w:tc>
          <w:tcPr>
            <w:tcW w:w="1483" w:type="dxa"/>
          </w:tcPr>
          <w:p w:rsidR="001428D8" w:rsidRDefault="007C1C28" w:rsidP="001428D8">
            <w:r>
              <w:t>Visuele begrip: Lees afgerolde notas en voltooi begripstoets aan einde</w:t>
            </w:r>
          </w:p>
        </w:tc>
        <w:tc>
          <w:tcPr>
            <w:tcW w:w="448" w:type="dxa"/>
          </w:tcPr>
          <w:p w:rsidR="001428D8" w:rsidRDefault="001428D8" w:rsidP="001428D8"/>
        </w:tc>
        <w:tc>
          <w:tcPr>
            <w:tcW w:w="1422" w:type="dxa"/>
          </w:tcPr>
          <w:p w:rsidR="001428D8" w:rsidRDefault="007C1C28" w:rsidP="001428D8">
            <w:r>
              <w:t>Prosa:</w:t>
            </w:r>
          </w:p>
          <w:p w:rsidR="007C1C28" w:rsidRDefault="007C1C28" w:rsidP="001428D8">
            <w:r>
              <w:t>Lees Suurlemoen bl 90 – 94</w:t>
            </w:r>
          </w:p>
          <w:p w:rsidR="007C1C28" w:rsidRDefault="007C1C28" w:rsidP="001428D8">
            <w:r>
              <w:t>Doen die vrae oor hoofstuk 28 en 29</w:t>
            </w:r>
          </w:p>
        </w:tc>
        <w:tc>
          <w:tcPr>
            <w:tcW w:w="426" w:type="dxa"/>
          </w:tcPr>
          <w:p w:rsidR="001428D8" w:rsidRDefault="001428D8" w:rsidP="001428D8"/>
        </w:tc>
      </w:tr>
      <w:tr w:rsidR="001428D8" w:rsidTr="001428D8">
        <w:tc>
          <w:tcPr>
            <w:tcW w:w="817" w:type="dxa"/>
          </w:tcPr>
          <w:p w:rsidR="001428D8" w:rsidRDefault="001428D8" w:rsidP="001428D8">
            <w:r>
              <w:t>Eng</w:t>
            </w:r>
          </w:p>
        </w:tc>
        <w:tc>
          <w:tcPr>
            <w:tcW w:w="1750" w:type="dxa"/>
          </w:tcPr>
          <w:p w:rsidR="0071180B" w:rsidRDefault="0071180B" w:rsidP="0071180B">
            <w:pPr>
              <w:rPr>
                <w:lang w:val="en-US"/>
              </w:rPr>
            </w:pPr>
            <w:r>
              <w:rPr>
                <w:lang w:val="en-US"/>
              </w:rPr>
              <w:t>Cartoons and Comic strips</w:t>
            </w:r>
          </w:p>
          <w:p w:rsidR="0071180B" w:rsidRDefault="0071180B" w:rsidP="0071180B">
            <w:pPr>
              <w:rPr>
                <w:lang w:val="en-US"/>
              </w:rPr>
            </w:pPr>
            <w:r>
              <w:rPr>
                <w:lang w:val="en-US"/>
              </w:rPr>
              <w:t>Study the notes supplied</w:t>
            </w:r>
          </w:p>
          <w:p w:rsidR="001428D8" w:rsidRDefault="001428D8" w:rsidP="001428D8"/>
        </w:tc>
        <w:tc>
          <w:tcPr>
            <w:tcW w:w="432" w:type="dxa"/>
          </w:tcPr>
          <w:p w:rsidR="001428D8" w:rsidRDefault="001428D8" w:rsidP="001428D8"/>
        </w:tc>
        <w:tc>
          <w:tcPr>
            <w:tcW w:w="1253" w:type="dxa"/>
          </w:tcPr>
          <w:p w:rsidR="0071180B" w:rsidRDefault="0071180B" w:rsidP="0071180B">
            <w:pPr>
              <w:rPr>
                <w:lang w:val="en-US"/>
              </w:rPr>
            </w:pPr>
            <w:r>
              <w:rPr>
                <w:lang w:val="en-US"/>
              </w:rPr>
              <w:t>Platinum P100 – 104</w:t>
            </w:r>
          </w:p>
          <w:p w:rsidR="0071180B" w:rsidRDefault="0071180B" w:rsidP="0071180B">
            <w:pPr>
              <w:rPr>
                <w:lang w:val="en-US"/>
              </w:rPr>
            </w:pPr>
            <w:r>
              <w:rPr>
                <w:lang w:val="en-US"/>
              </w:rPr>
              <w:t>Activity 4  P101 Read number 2</w:t>
            </w:r>
          </w:p>
          <w:p w:rsidR="0071180B" w:rsidRDefault="0071180B" w:rsidP="0071180B">
            <w:pPr>
              <w:rPr>
                <w:lang w:val="en-US"/>
              </w:rPr>
            </w:pPr>
            <w:r>
              <w:rPr>
                <w:lang w:val="en-US"/>
              </w:rPr>
              <w:t xml:space="preserve">P102 – 104 Complete questions nr 2-5 </w:t>
            </w:r>
          </w:p>
          <w:p w:rsidR="0071180B" w:rsidRDefault="0071180B" w:rsidP="0071180B">
            <w:pPr>
              <w:rPr>
                <w:lang w:val="en-US"/>
              </w:rPr>
            </w:pPr>
            <w:r>
              <w:rPr>
                <w:lang w:val="en-US"/>
              </w:rPr>
              <w:t>Write full sentences.</w:t>
            </w:r>
          </w:p>
          <w:p w:rsidR="001428D8" w:rsidRDefault="001428D8" w:rsidP="001428D8"/>
        </w:tc>
        <w:tc>
          <w:tcPr>
            <w:tcW w:w="414" w:type="dxa"/>
          </w:tcPr>
          <w:p w:rsidR="001428D8" w:rsidRDefault="001428D8" w:rsidP="001428D8"/>
        </w:tc>
        <w:tc>
          <w:tcPr>
            <w:tcW w:w="1577" w:type="dxa"/>
          </w:tcPr>
          <w:p w:rsidR="001428D8" w:rsidRDefault="0071180B" w:rsidP="001428D8">
            <w:r>
              <w:rPr>
                <w:lang w:val="en-US"/>
              </w:rPr>
              <w:t>Platinum P104 nr 6-9 Write full sentences.</w:t>
            </w:r>
          </w:p>
        </w:tc>
        <w:tc>
          <w:tcPr>
            <w:tcW w:w="469" w:type="dxa"/>
          </w:tcPr>
          <w:p w:rsidR="001428D8" w:rsidRDefault="001428D8" w:rsidP="001428D8"/>
        </w:tc>
        <w:tc>
          <w:tcPr>
            <w:tcW w:w="1483" w:type="dxa"/>
          </w:tcPr>
          <w:p w:rsidR="0071180B" w:rsidRDefault="0071180B" w:rsidP="0071180B">
            <w:pPr>
              <w:rPr>
                <w:lang w:val="en-US"/>
              </w:rPr>
            </w:pPr>
            <w:r>
              <w:rPr>
                <w:lang w:val="en-US"/>
              </w:rPr>
              <w:t>Idioms</w:t>
            </w:r>
          </w:p>
          <w:p w:rsidR="0071180B" w:rsidRDefault="0071180B" w:rsidP="0071180B">
            <w:pPr>
              <w:rPr>
                <w:lang w:val="en-US"/>
              </w:rPr>
            </w:pPr>
            <w:r>
              <w:rPr>
                <w:lang w:val="en-US"/>
              </w:rPr>
              <w:t>Platinum P105</w:t>
            </w:r>
          </w:p>
          <w:p w:rsidR="0071180B" w:rsidRDefault="0071180B" w:rsidP="0071180B">
            <w:pPr>
              <w:rPr>
                <w:lang w:val="en-US"/>
              </w:rPr>
            </w:pPr>
            <w:r>
              <w:rPr>
                <w:lang w:val="en-US"/>
              </w:rPr>
              <w:t>Match the idiom with the correct meaning.</w:t>
            </w:r>
          </w:p>
          <w:p w:rsidR="0071180B" w:rsidRDefault="0071180B" w:rsidP="0071180B">
            <w:pPr>
              <w:rPr>
                <w:lang w:val="en-US"/>
              </w:rPr>
            </w:pPr>
            <w:r>
              <w:rPr>
                <w:lang w:val="en-US"/>
              </w:rPr>
              <w:t>Draw two columns. Write the idioms in the left-hand column</w:t>
            </w:r>
          </w:p>
          <w:p w:rsidR="0071180B" w:rsidRDefault="0071180B" w:rsidP="0071180B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and</w:t>
            </w:r>
            <w:proofErr w:type="gramEnd"/>
            <w:r>
              <w:rPr>
                <w:lang w:val="en-US"/>
              </w:rPr>
              <w:t xml:space="preserve"> the answer in the right-hand column next to it.</w:t>
            </w:r>
          </w:p>
          <w:p w:rsidR="001428D8" w:rsidRDefault="001428D8" w:rsidP="001428D8"/>
        </w:tc>
        <w:tc>
          <w:tcPr>
            <w:tcW w:w="448" w:type="dxa"/>
          </w:tcPr>
          <w:p w:rsidR="001428D8" w:rsidRDefault="001428D8" w:rsidP="001428D8"/>
        </w:tc>
        <w:tc>
          <w:tcPr>
            <w:tcW w:w="1422" w:type="dxa"/>
          </w:tcPr>
          <w:p w:rsidR="0071180B" w:rsidRDefault="0071180B" w:rsidP="0071180B">
            <w:pPr>
              <w:rPr>
                <w:lang w:val="en-US"/>
              </w:rPr>
            </w:pPr>
            <w:r>
              <w:rPr>
                <w:lang w:val="en-US"/>
              </w:rPr>
              <w:t>Platinum P105-106</w:t>
            </w:r>
          </w:p>
          <w:p w:rsidR="0071180B" w:rsidRDefault="0071180B" w:rsidP="0071180B">
            <w:pPr>
              <w:rPr>
                <w:lang w:val="en-US"/>
              </w:rPr>
            </w:pPr>
            <w:r>
              <w:rPr>
                <w:lang w:val="en-US"/>
              </w:rPr>
              <w:t>Activity 5</w:t>
            </w:r>
          </w:p>
          <w:p w:rsidR="0071180B" w:rsidRDefault="0071180B" w:rsidP="0071180B">
            <w:pPr>
              <w:rPr>
                <w:lang w:val="en-US"/>
              </w:rPr>
            </w:pPr>
            <w:r>
              <w:rPr>
                <w:lang w:val="en-US"/>
              </w:rPr>
              <w:t>Write down only the correct letter.</w:t>
            </w:r>
          </w:p>
          <w:p w:rsidR="0071180B" w:rsidRDefault="0071180B" w:rsidP="0071180B">
            <w:pPr>
              <w:rPr>
                <w:lang w:val="en-US"/>
              </w:rPr>
            </w:pPr>
          </w:p>
          <w:p w:rsidR="001428D8" w:rsidRDefault="0071180B" w:rsidP="0071180B">
            <w:r>
              <w:rPr>
                <w:lang w:val="en-US"/>
              </w:rPr>
              <w:t>General note. All the memos will be supplied next week</w:t>
            </w:r>
          </w:p>
        </w:tc>
        <w:tc>
          <w:tcPr>
            <w:tcW w:w="426" w:type="dxa"/>
          </w:tcPr>
          <w:p w:rsidR="001428D8" w:rsidRDefault="001428D8" w:rsidP="001428D8"/>
        </w:tc>
      </w:tr>
      <w:tr w:rsidR="001428D8" w:rsidTr="001428D8">
        <w:tc>
          <w:tcPr>
            <w:tcW w:w="817" w:type="dxa"/>
          </w:tcPr>
          <w:p w:rsidR="001428D8" w:rsidRDefault="001428D8" w:rsidP="001428D8">
            <w:r>
              <w:t>Wisk</w:t>
            </w:r>
          </w:p>
        </w:tc>
        <w:tc>
          <w:tcPr>
            <w:tcW w:w="1750" w:type="dxa"/>
          </w:tcPr>
          <w:p w:rsidR="001428D8" w:rsidRDefault="001428D8" w:rsidP="001428D8">
            <w:r>
              <w:t>Bestudeer notas en voorbeelde. Voltooi huiswerk soos aan die einde van elke dag aangedui.</w:t>
            </w:r>
          </w:p>
        </w:tc>
        <w:tc>
          <w:tcPr>
            <w:tcW w:w="432" w:type="dxa"/>
          </w:tcPr>
          <w:p w:rsidR="001428D8" w:rsidRDefault="001428D8" w:rsidP="001428D8"/>
        </w:tc>
        <w:tc>
          <w:tcPr>
            <w:tcW w:w="1253" w:type="dxa"/>
          </w:tcPr>
          <w:p w:rsidR="001428D8" w:rsidRDefault="001428D8" w:rsidP="001428D8"/>
        </w:tc>
        <w:tc>
          <w:tcPr>
            <w:tcW w:w="414" w:type="dxa"/>
          </w:tcPr>
          <w:p w:rsidR="001428D8" w:rsidRDefault="001428D8" w:rsidP="001428D8"/>
        </w:tc>
        <w:tc>
          <w:tcPr>
            <w:tcW w:w="1577" w:type="dxa"/>
          </w:tcPr>
          <w:p w:rsidR="001428D8" w:rsidRDefault="001428D8" w:rsidP="001428D8">
            <w:r>
              <w:t>Bestudeer notas en voorbeelde. Voltooi huiswerk soos aan die einde van elke dag aangedui.</w:t>
            </w:r>
          </w:p>
        </w:tc>
        <w:tc>
          <w:tcPr>
            <w:tcW w:w="469" w:type="dxa"/>
          </w:tcPr>
          <w:p w:rsidR="001428D8" w:rsidRDefault="001428D8" w:rsidP="001428D8"/>
        </w:tc>
        <w:tc>
          <w:tcPr>
            <w:tcW w:w="1483" w:type="dxa"/>
          </w:tcPr>
          <w:p w:rsidR="001428D8" w:rsidRDefault="001428D8" w:rsidP="001428D8">
            <w:r>
              <w:t>Bestudeer notas en voorbeelde. Voltooi huiswerk soos aan die einde van elke dag aangedui.</w:t>
            </w:r>
          </w:p>
        </w:tc>
        <w:tc>
          <w:tcPr>
            <w:tcW w:w="448" w:type="dxa"/>
          </w:tcPr>
          <w:p w:rsidR="001428D8" w:rsidRDefault="001428D8" w:rsidP="001428D8"/>
        </w:tc>
        <w:tc>
          <w:tcPr>
            <w:tcW w:w="1422" w:type="dxa"/>
          </w:tcPr>
          <w:p w:rsidR="001428D8" w:rsidRDefault="001428D8" w:rsidP="001428D8"/>
        </w:tc>
        <w:tc>
          <w:tcPr>
            <w:tcW w:w="426" w:type="dxa"/>
          </w:tcPr>
          <w:p w:rsidR="001428D8" w:rsidRDefault="001428D8" w:rsidP="001428D8"/>
        </w:tc>
      </w:tr>
      <w:tr w:rsidR="001428D8" w:rsidTr="001428D8">
        <w:tc>
          <w:tcPr>
            <w:tcW w:w="817" w:type="dxa"/>
          </w:tcPr>
          <w:p w:rsidR="001428D8" w:rsidRDefault="001428D8" w:rsidP="001428D8">
            <w:r>
              <w:t>NW</w:t>
            </w:r>
          </w:p>
        </w:tc>
        <w:tc>
          <w:tcPr>
            <w:tcW w:w="1750" w:type="dxa"/>
          </w:tcPr>
          <w:p w:rsidR="001428D8" w:rsidRDefault="001428D8" w:rsidP="001428D8"/>
        </w:tc>
        <w:tc>
          <w:tcPr>
            <w:tcW w:w="432" w:type="dxa"/>
          </w:tcPr>
          <w:p w:rsidR="001428D8" w:rsidRDefault="001428D8" w:rsidP="001428D8"/>
        </w:tc>
        <w:tc>
          <w:tcPr>
            <w:tcW w:w="1253" w:type="dxa"/>
          </w:tcPr>
          <w:p w:rsidR="001428D8" w:rsidRDefault="00820AAC" w:rsidP="001428D8">
            <w:r>
              <w:t>Leer elemente op pxvii</w:t>
            </w:r>
          </w:p>
        </w:tc>
        <w:tc>
          <w:tcPr>
            <w:tcW w:w="414" w:type="dxa"/>
          </w:tcPr>
          <w:p w:rsidR="001428D8" w:rsidRDefault="001428D8" w:rsidP="001428D8"/>
        </w:tc>
        <w:tc>
          <w:tcPr>
            <w:tcW w:w="1577" w:type="dxa"/>
          </w:tcPr>
          <w:p w:rsidR="001428D8" w:rsidRDefault="001428D8" w:rsidP="001428D8"/>
        </w:tc>
        <w:tc>
          <w:tcPr>
            <w:tcW w:w="469" w:type="dxa"/>
          </w:tcPr>
          <w:p w:rsidR="001428D8" w:rsidRDefault="001428D8" w:rsidP="001428D8"/>
        </w:tc>
        <w:tc>
          <w:tcPr>
            <w:tcW w:w="1483" w:type="dxa"/>
          </w:tcPr>
          <w:p w:rsidR="001428D8" w:rsidRDefault="00820AAC" w:rsidP="001428D8">
            <w:r>
              <w:t>P82. Huiswerk p 83, Sien opsommings</w:t>
            </w:r>
          </w:p>
        </w:tc>
        <w:tc>
          <w:tcPr>
            <w:tcW w:w="448" w:type="dxa"/>
          </w:tcPr>
          <w:p w:rsidR="001428D8" w:rsidRDefault="001428D8" w:rsidP="001428D8"/>
        </w:tc>
        <w:tc>
          <w:tcPr>
            <w:tcW w:w="1422" w:type="dxa"/>
          </w:tcPr>
          <w:p w:rsidR="001428D8" w:rsidRDefault="001428D8" w:rsidP="001428D8"/>
        </w:tc>
        <w:tc>
          <w:tcPr>
            <w:tcW w:w="426" w:type="dxa"/>
          </w:tcPr>
          <w:p w:rsidR="001428D8" w:rsidRDefault="001428D8" w:rsidP="001428D8"/>
        </w:tc>
      </w:tr>
      <w:tr w:rsidR="001428D8" w:rsidTr="004D1FDE">
        <w:trPr>
          <w:trHeight w:val="1954"/>
        </w:trPr>
        <w:tc>
          <w:tcPr>
            <w:tcW w:w="817" w:type="dxa"/>
          </w:tcPr>
          <w:p w:rsidR="001428D8" w:rsidRDefault="001428D8" w:rsidP="001428D8">
            <w:r>
              <w:t>EBW</w:t>
            </w:r>
          </w:p>
        </w:tc>
        <w:tc>
          <w:tcPr>
            <w:tcW w:w="1750" w:type="dxa"/>
          </w:tcPr>
          <w:p w:rsidR="001428D8" w:rsidRDefault="001428D8" w:rsidP="001428D8"/>
        </w:tc>
        <w:tc>
          <w:tcPr>
            <w:tcW w:w="432" w:type="dxa"/>
          </w:tcPr>
          <w:p w:rsidR="001428D8" w:rsidRDefault="001428D8" w:rsidP="001428D8"/>
        </w:tc>
        <w:tc>
          <w:tcPr>
            <w:tcW w:w="1253" w:type="dxa"/>
          </w:tcPr>
          <w:p w:rsidR="001428D8" w:rsidRDefault="001428D8" w:rsidP="001428D8"/>
        </w:tc>
        <w:tc>
          <w:tcPr>
            <w:tcW w:w="414" w:type="dxa"/>
          </w:tcPr>
          <w:p w:rsidR="001428D8" w:rsidRDefault="001428D8" w:rsidP="001428D8"/>
        </w:tc>
        <w:tc>
          <w:tcPr>
            <w:tcW w:w="1577" w:type="dxa"/>
          </w:tcPr>
          <w:p w:rsidR="001428D8" w:rsidRDefault="001428D8" w:rsidP="001428D8"/>
        </w:tc>
        <w:tc>
          <w:tcPr>
            <w:tcW w:w="469" w:type="dxa"/>
          </w:tcPr>
          <w:p w:rsidR="001428D8" w:rsidRDefault="001428D8" w:rsidP="001428D8"/>
        </w:tc>
        <w:tc>
          <w:tcPr>
            <w:tcW w:w="1483" w:type="dxa"/>
          </w:tcPr>
          <w:p w:rsidR="001428D8" w:rsidRDefault="00906539" w:rsidP="001428D8">
            <w:r>
              <w:t>Bestudeer memo vir Akt 1.11, 1.12, 1.14, 1.15.  Doen Akt 1.16</w:t>
            </w:r>
          </w:p>
        </w:tc>
        <w:tc>
          <w:tcPr>
            <w:tcW w:w="448" w:type="dxa"/>
          </w:tcPr>
          <w:p w:rsidR="001428D8" w:rsidRDefault="001428D8" w:rsidP="001428D8"/>
        </w:tc>
        <w:tc>
          <w:tcPr>
            <w:tcW w:w="1422" w:type="dxa"/>
          </w:tcPr>
          <w:p w:rsidR="001428D8" w:rsidRDefault="001428D8" w:rsidP="001428D8"/>
        </w:tc>
        <w:tc>
          <w:tcPr>
            <w:tcW w:w="426" w:type="dxa"/>
          </w:tcPr>
          <w:p w:rsidR="001428D8" w:rsidRDefault="001428D8" w:rsidP="001428D8"/>
        </w:tc>
      </w:tr>
      <w:tr w:rsidR="004D1FDE" w:rsidTr="001428D8">
        <w:tc>
          <w:tcPr>
            <w:tcW w:w="817" w:type="dxa"/>
          </w:tcPr>
          <w:p w:rsidR="004D1FDE" w:rsidRPr="004D1FDE" w:rsidRDefault="004D1FDE" w:rsidP="001428D8">
            <w:pPr>
              <w:rPr>
                <w:b/>
              </w:rPr>
            </w:pPr>
            <w:r>
              <w:rPr>
                <w:b/>
              </w:rPr>
              <w:lastRenderedPageBreak/>
              <w:t>Vak</w:t>
            </w:r>
          </w:p>
        </w:tc>
        <w:tc>
          <w:tcPr>
            <w:tcW w:w="1750" w:type="dxa"/>
          </w:tcPr>
          <w:p w:rsidR="004D1FDE" w:rsidRPr="004D1FDE" w:rsidRDefault="004D1FDE" w:rsidP="001428D8">
            <w:pPr>
              <w:rPr>
                <w:b/>
              </w:rPr>
            </w:pPr>
            <w:r>
              <w:rPr>
                <w:b/>
              </w:rPr>
              <w:t>Maandag</w:t>
            </w:r>
          </w:p>
        </w:tc>
        <w:tc>
          <w:tcPr>
            <w:tcW w:w="432" w:type="dxa"/>
          </w:tcPr>
          <w:p w:rsidR="004D1FDE" w:rsidRDefault="004D1FDE" w:rsidP="001428D8">
            <w:r>
              <w:sym w:font="Wingdings" w:char="F0FC"/>
            </w:r>
          </w:p>
        </w:tc>
        <w:tc>
          <w:tcPr>
            <w:tcW w:w="1253" w:type="dxa"/>
          </w:tcPr>
          <w:p w:rsidR="004D1FDE" w:rsidRPr="004D1FDE" w:rsidRDefault="004D1FDE" w:rsidP="001428D8">
            <w:pPr>
              <w:rPr>
                <w:b/>
              </w:rPr>
            </w:pPr>
            <w:r>
              <w:rPr>
                <w:b/>
              </w:rPr>
              <w:t>Dinsdag</w:t>
            </w:r>
          </w:p>
        </w:tc>
        <w:tc>
          <w:tcPr>
            <w:tcW w:w="414" w:type="dxa"/>
          </w:tcPr>
          <w:p w:rsidR="004D1FDE" w:rsidRDefault="004D1FDE" w:rsidP="001428D8">
            <w:r>
              <w:sym w:font="Wingdings" w:char="F0FC"/>
            </w:r>
          </w:p>
        </w:tc>
        <w:tc>
          <w:tcPr>
            <w:tcW w:w="1577" w:type="dxa"/>
          </w:tcPr>
          <w:p w:rsidR="004D1FDE" w:rsidRPr="004D1FDE" w:rsidRDefault="004D1FDE" w:rsidP="001428D8">
            <w:pPr>
              <w:rPr>
                <w:b/>
              </w:rPr>
            </w:pPr>
            <w:r>
              <w:rPr>
                <w:b/>
              </w:rPr>
              <w:t>Woensdag</w:t>
            </w:r>
          </w:p>
        </w:tc>
        <w:tc>
          <w:tcPr>
            <w:tcW w:w="469" w:type="dxa"/>
          </w:tcPr>
          <w:p w:rsidR="004D1FDE" w:rsidRDefault="004D1FDE" w:rsidP="001428D8">
            <w:r>
              <w:sym w:font="Wingdings" w:char="F0FC"/>
            </w:r>
          </w:p>
        </w:tc>
        <w:tc>
          <w:tcPr>
            <w:tcW w:w="1483" w:type="dxa"/>
          </w:tcPr>
          <w:p w:rsidR="004D1FDE" w:rsidRPr="004D1FDE" w:rsidRDefault="004D1FDE" w:rsidP="001428D8">
            <w:pPr>
              <w:rPr>
                <w:b/>
              </w:rPr>
            </w:pPr>
            <w:r>
              <w:rPr>
                <w:b/>
              </w:rPr>
              <w:t>Donderdag</w:t>
            </w:r>
          </w:p>
        </w:tc>
        <w:tc>
          <w:tcPr>
            <w:tcW w:w="448" w:type="dxa"/>
          </w:tcPr>
          <w:p w:rsidR="004D1FDE" w:rsidRDefault="004D1FDE" w:rsidP="001428D8">
            <w:r>
              <w:sym w:font="Wingdings" w:char="F0FC"/>
            </w:r>
          </w:p>
        </w:tc>
        <w:tc>
          <w:tcPr>
            <w:tcW w:w="1422" w:type="dxa"/>
          </w:tcPr>
          <w:p w:rsidR="004D1FDE" w:rsidRPr="004D1FDE" w:rsidRDefault="004D1FDE" w:rsidP="001428D8">
            <w:pPr>
              <w:rPr>
                <w:b/>
              </w:rPr>
            </w:pPr>
            <w:r>
              <w:rPr>
                <w:b/>
              </w:rPr>
              <w:t>Vrydag</w:t>
            </w:r>
          </w:p>
        </w:tc>
        <w:tc>
          <w:tcPr>
            <w:tcW w:w="426" w:type="dxa"/>
          </w:tcPr>
          <w:p w:rsidR="004D1FDE" w:rsidRDefault="004D1FDE" w:rsidP="001428D8">
            <w:r>
              <w:sym w:font="Wingdings" w:char="F0FC"/>
            </w:r>
            <w:bookmarkStart w:id="0" w:name="_GoBack"/>
            <w:bookmarkEnd w:id="0"/>
          </w:p>
        </w:tc>
      </w:tr>
      <w:tr w:rsidR="001428D8" w:rsidTr="001428D8">
        <w:tc>
          <w:tcPr>
            <w:tcW w:w="817" w:type="dxa"/>
          </w:tcPr>
          <w:p w:rsidR="004D1FDE" w:rsidRDefault="004D1FDE" w:rsidP="001428D8">
            <w:r>
              <w:t>SW</w:t>
            </w:r>
          </w:p>
        </w:tc>
        <w:tc>
          <w:tcPr>
            <w:tcW w:w="1750" w:type="dxa"/>
          </w:tcPr>
          <w:p w:rsidR="001428D8" w:rsidRDefault="001428D8" w:rsidP="001428D8"/>
        </w:tc>
        <w:tc>
          <w:tcPr>
            <w:tcW w:w="432" w:type="dxa"/>
          </w:tcPr>
          <w:p w:rsidR="001428D8" w:rsidRDefault="001428D8" w:rsidP="001428D8"/>
        </w:tc>
        <w:tc>
          <w:tcPr>
            <w:tcW w:w="1253" w:type="dxa"/>
          </w:tcPr>
          <w:p w:rsidR="001428D8" w:rsidRDefault="001428D8" w:rsidP="001428D8"/>
        </w:tc>
        <w:tc>
          <w:tcPr>
            <w:tcW w:w="414" w:type="dxa"/>
          </w:tcPr>
          <w:p w:rsidR="001428D8" w:rsidRDefault="001428D8" w:rsidP="001428D8"/>
        </w:tc>
        <w:tc>
          <w:tcPr>
            <w:tcW w:w="1577" w:type="dxa"/>
          </w:tcPr>
          <w:p w:rsidR="001428D8" w:rsidRDefault="001428D8" w:rsidP="001428D8"/>
        </w:tc>
        <w:tc>
          <w:tcPr>
            <w:tcW w:w="469" w:type="dxa"/>
          </w:tcPr>
          <w:p w:rsidR="001428D8" w:rsidRDefault="001428D8" w:rsidP="001428D8"/>
        </w:tc>
        <w:tc>
          <w:tcPr>
            <w:tcW w:w="1483" w:type="dxa"/>
          </w:tcPr>
          <w:p w:rsidR="001428D8" w:rsidRDefault="00834F62" w:rsidP="001428D8">
            <w:r>
              <w:t>GESKIEDINIS</w:t>
            </w:r>
          </w:p>
          <w:p w:rsidR="00834F62" w:rsidRDefault="00834F62" w:rsidP="001428D8">
            <w:r>
              <w:t>Merk aktiwiteit</w:t>
            </w:r>
          </w:p>
          <w:p w:rsidR="00834F62" w:rsidRDefault="00834F62" w:rsidP="00834F62">
            <w:r>
              <w:t xml:space="preserve"> </w:t>
            </w:r>
            <w:r>
              <w:rPr>
                <w:sz w:val="22"/>
              </w:rPr>
              <w:t>Akt 1 bladsy 131 en Akt 3 bladsy 136. Selfstudie vanaf bl.137 en kyk na definisies</w:t>
            </w:r>
          </w:p>
        </w:tc>
        <w:tc>
          <w:tcPr>
            <w:tcW w:w="448" w:type="dxa"/>
          </w:tcPr>
          <w:p w:rsidR="001428D8" w:rsidRDefault="001428D8" w:rsidP="001428D8"/>
        </w:tc>
        <w:tc>
          <w:tcPr>
            <w:tcW w:w="1422" w:type="dxa"/>
          </w:tcPr>
          <w:p w:rsidR="001428D8" w:rsidRDefault="001428D8" w:rsidP="001428D8"/>
        </w:tc>
        <w:tc>
          <w:tcPr>
            <w:tcW w:w="426" w:type="dxa"/>
          </w:tcPr>
          <w:p w:rsidR="001428D8" w:rsidRDefault="001428D8" w:rsidP="001428D8"/>
        </w:tc>
      </w:tr>
      <w:tr w:rsidR="001428D8" w:rsidTr="001428D8">
        <w:tc>
          <w:tcPr>
            <w:tcW w:w="817" w:type="dxa"/>
          </w:tcPr>
          <w:p w:rsidR="001428D8" w:rsidRDefault="001428D8" w:rsidP="001428D8">
            <w:r>
              <w:t>Teg</w:t>
            </w:r>
          </w:p>
        </w:tc>
        <w:tc>
          <w:tcPr>
            <w:tcW w:w="1750" w:type="dxa"/>
          </w:tcPr>
          <w:p w:rsidR="001428D8" w:rsidRDefault="001428D8" w:rsidP="001428D8"/>
        </w:tc>
        <w:tc>
          <w:tcPr>
            <w:tcW w:w="432" w:type="dxa"/>
          </w:tcPr>
          <w:p w:rsidR="001428D8" w:rsidRDefault="001428D8" w:rsidP="001428D8"/>
        </w:tc>
        <w:tc>
          <w:tcPr>
            <w:tcW w:w="1253" w:type="dxa"/>
          </w:tcPr>
          <w:p w:rsidR="001428D8" w:rsidRDefault="004D1FDE" w:rsidP="001428D8">
            <w:proofErr w:type="gramStart"/>
            <w:r>
              <w:t>Lees</w:t>
            </w:r>
            <w:proofErr w:type="gramEnd"/>
            <w:r>
              <w:t xml:space="preserve"> deur Bl 75 – 81 en doen opdragte soos in die gedeelte voorkom.</w:t>
            </w:r>
          </w:p>
        </w:tc>
        <w:tc>
          <w:tcPr>
            <w:tcW w:w="414" w:type="dxa"/>
          </w:tcPr>
          <w:p w:rsidR="001428D8" w:rsidRDefault="001428D8" w:rsidP="001428D8"/>
        </w:tc>
        <w:tc>
          <w:tcPr>
            <w:tcW w:w="1577" w:type="dxa"/>
          </w:tcPr>
          <w:p w:rsidR="001428D8" w:rsidRDefault="001428D8" w:rsidP="001428D8"/>
        </w:tc>
        <w:tc>
          <w:tcPr>
            <w:tcW w:w="469" w:type="dxa"/>
          </w:tcPr>
          <w:p w:rsidR="001428D8" w:rsidRDefault="001428D8" w:rsidP="001428D8"/>
        </w:tc>
        <w:tc>
          <w:tcPr>
            <w:tcW w:w="1483" w:type="dxa"/>
          </w:tcPr>
          <w:p w:rsidR="001428D8" w:rsidRDefault="001428D8" w:rsidP="001428D8"/>
        </w:tc>
        <w:tc>
          <w:tcPr>
            <w:tcW w:w="448" w:type="dxa"/>
          </w:tcPr>
          <w:p w:rsidR="001428D8" w:rsidRDefault="001428D8" w:rsidP="001428D8"/>
        </w:tc>
        <w:tc>
          <w:tcPr>
            <w:tcW w:w="1422" w:type="dxa"/>
          </w:tcPr>
          <w:p w:rsidR="001428D8" w:rsidRDefault="001428D8" w:rsidP="001428D8"/>
        </w:tc>
        <w:tc>
          <w:tcPr>
            <w:tcW w:w="426" w:type="dxa"/>
          </w:tcPr>
          <w:p w:rsidR="001428D8" w:rsidRDefault="001428D8" w:rsidP="001428D8"/>
        </w:tc>
      </w:tr>
      <w:tr w:rsidR="001428D8" w:rsidTr="001428D8">
        <w:tc>
          <w:tcPr>
            <w:tcW w:w="817" w:type="dxa"/>
          </w:tcPr>
          <w:p w:rsidR="001428D8" w:rsidRDefault="001428D8" w:rsidP="001428D8">
            <w:r>
              <w:t>LO</w:t>
            </w:r>
          </w:p>
        </w:tc>
        <w:tc>
          <w:tcPr>
            <w:tcW w:w="1750" w:type="dxa"/>
          </w:tcPr>
          <w:p w:rsidR="001428D8" w:rsidRDefault="00542DE4" w:rsidP="001428D8">
            <w:r>
              <w:t xml:space="preserve">In jou </w:t>
            </w:r>
            <w:r w:rsidR="00FF6A7B">
              <w:t>boek kry jy ‘n stel notas (Eenheid 1-10). Knip</w:t>
            </w:r>
            <w:r>
              <w:t xml:space="preserve"> netjies uit, plak in jou boek en voltooi. Jy het 4 weke!</w:t>
            </w:r>
          </w:p>
        </w:tc>
        <w:tc>
          <w:tcPr>
            <w:tcW w:w="432" w:type="dxa"/>
          </w:tcPr>
          <w:p w:rsidR="001428D8" w:rsidRDefault="001428D8" w:rsidP="001428D8"/>
        </w:tc>
        <w:tc>
          <w:tcPr>
            <w:tcW w:w="1253" w:type="dxa"/>
          </w:tcPr>
          <w:p w:rsidR="001428D8" w:rsidRDefault="001428D8" w:rsidP="001428D8"/>
        </w:tc>
        <w:tc>
          <w:tcPr>
            <w:tcW w:w="414" w:type="dxa"/>
          </w:tcPr>
          <w:p w:rsidR="001428D8" w:rsidRDefault="001428D8" w:rsidP="001428D8"/>
        </w:tc>
        <w:tc>
          <w:tcPr>
            <w:tcW w:w="1577" w:type="dxa"/>
          </w:tcPr>
          <w:p w:rsidR="001428D8" w:rsidRDefault="001428D8" w:rsidP="001428D8"/>
        </w:tc>
        <w:tc>
          <w:tcPr>
            <w:tcW w:w="469" w:type="dxa"/>
          </w:tcPr>
          <w:p w:rsidR="001428D8" w:rsidRDefault="001428D8" w:rsidP="001428D8"/>
        </w:tc>
        <w:tc>
          <w:tcPr>
            <w:tcW w:w="1483" w:type="dxa"/>
          </w:tcPr>
          <w:p w:rsidR="001428D8" w:rsidRDefault="001428D8" w:rsidP="001428D8"/>
        </w:tc>
        <w:tc>
          <w:tcPr>
            <w:tcW w:w="448" w:type="dxa"/>
          </w:tcPr>
          <w:p w:rsidR="001428D8" w:rsidRDefault="001428D8" w:rsidP="001428D8"/>
        </w:tc>
        <w:tc>
          <w:tcPr>
            <w:tcW w:w="1422" w:type="dxa"/>
          </w:tcPr>
          <w:p w:rsidR="001428D8" w:rsidRDefault="001428D8" w:rsidP="001428D8"/>
        </w:tc>
        <w:tc>
          <w:tcPr>
            <w:tcW w:w="426" w:type="dxa"/>
          </w:tcPr>
          <w:p w:rsidR="001428D8" w:rsidRDefault="001428D8" w:rsidP="001428D8"/>
        </w:tc>
      </w:tr>
    </w:tbl>
    <w:p w:rsidR="00D93388" w:rsidRPr="001428D8" w:rsidRDefault="00D93388" w:rsidP="00542DE4">
      <w:pPr>
        <w:rPr>
          <w:b/>
          <w:u w:val="single"/>
        </w:rPr>
      </w:pPr>
    </w:p>
    <w:sectPr w:rsidR="00D93388" w:rsidRPr="001428D8" w:rsidSect="001428D8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4C" w:rsidRDefault="00C0544C" w:rsidP="00FC5B2D">
      <w:r>
        <w:separator/>
      </w:r>
    </w:p>
  </w:endnote>
  <w:endnote w:type="continuationSeparator" w:id="0">
    <w:p w:rsidR="00C0544C" w:rsidRDefault="00C0544C" w:rsidP="00FC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4C" w:rsidRDefault="00C0544C" w:rsidP="00FC5B2D">
      <w:r>
        <w:separator/>
      </w:r>
    </w:p>
  </w:footnote>
  <w:footnote w:type="continuationSeparator" w:id="0">
    <w:p w:rsidR="00C0544C" w:rsidRDefault="00C0544C" w:rsidP="00FC5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B8703F5E9174778BE904D30C2047C4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C5B2D" w:rsidRDefault="00FC5B2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Graad 9                        Hoër Volkskool                 8 – 12 Junie</w:t>
        </w:r>
      </w:p>
    </w:sdtContent>
  </w:sdt>
  <w:p w:rsidR="00FC5B2D" w:rsidRDefault="00FC5B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371C"/>
    <w:multiLevelType w:val="multilevel"/>
    <w:tmpl w:val="75F0D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E1"/>
    <w:rsid w:val="00096E7A"/>
    <w:rsid w:val="001428D8"/>
    <w:rsid w:val="001B0C77"/>
    <w:rsid w:val="002F0D49"/>
    <w:rsid w:val="003D3108"/>
    <w:rsid w:val="003D6FE1"/>
    <w:rsid w:val="004D1FDE"/>
    <w:rsid w:val="004D6FC9"/>
    <w:rsid w:val="00542DE4"/>
    <w:rsid w:val="005C1711"/>
    <w:rsid w:val="00666513"/>
    <w:rsid w:val="0071180B"/>
    <w:rsid w:val="007560A8"/>
    <w:rsid w:val="007C1C28"/>
    <w:rsid w:val="00820AAC"/>
    <w:rsid w:val="00834F62"/>
    <w:rsid w:val="00906539"/>
    <w:rsid w:val="00941222"/>
    <w:rsid w:val="00A64BB8"/>
    <w:rsid w:val="00BA6D3F"/>
    <w:rsid w:val="00BD2AF4"/>
    <w:rsid w:val="00BE26FF"/>
    <w:rsid w:val="00C0544C"/>
    <w:rsid w:val="00C8490C"/>
    <w:rsid w:val="00CA7556"/>
    <w:rsid w:val="00CD5218"/>
    <w:rsid w:val="00D93388"/>
    <w:rsid w:val="00E003EC"/>
    <w:rsid w:val="00FC2146"/>
    <w:rsid w:val="00FC5B2D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D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1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B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2D"/>
  </w:style>
  <w:style w:type="paragraph" w:styleId="Footer">
    <w:name w:val="footer"/>
    <w:basedOn w:val="Normal"/>
    <w:link w:val="FooterChar"/>
    <w:uiPriority w:val="99"/>
    <w:unhideWhenUsed/>
    <w:rsid w:val="00FC5B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2D"/>
  </w:style>
  <w:style w:type="table" w:styleId="TableGrid">
    <w:name w:val="Table Grid"/>
    <w:basedOn w:val="TableNormal"/>
    <w:uiPriority w:val="39"/>
    <w:rsid w:val="00FC5B2D"/>
    <w:rPr>
      <w:rFonts w:cs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5B2D"/>
    <w:rPr>
      <w:color w:val="808080"/>
    </w:rPr>
  </w:style>
  <w:style w:type="paragraph" w:customStyle="1" w:styleId="Default">
    <w:name w:val="Default"/>
    <w:rsid w:val="00834F6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D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1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B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2D"/>
  </w:style>
  <w:style w:type="paragraph" w:styleId="Footer">
    <w:name w:val="footer"/>
    <w:basedOn w:val="Normal"/>
    <w:link w:val="FooterChar"/>
    <w:uiPriority w:val="99"/>
    <w:unhideWhenUsed/>
    <w:rsid w:val="00FC5B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2D"/>
  </w:style>
  <w:style w:type="table" w:styleId="TableGrid">
    <w:name w:val="Table Grid"/>
    <w:basedOn w:val="TableNormal"/>
    <w:uiPriority w:val="39"/>
    <w:rsid w:val="00FC5B2D"/>
    <w:rPr>
      <w:rFonts w:cs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5B2D"/>
    <w:rPr>
      <w:color w:val="808080"/>
    </w:rPr>
  </w:style>
  <w:style w:type="paragraph" w:customStyle="1" w:styleId="Default">
    <w:name w:val="Default"/>
    <w:rsid w:val="00834F6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8703F5E9174778BE904D30C2047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F132-C89F-476F-9EA0-2E7666C6C62C}"/>
      </w:docPartPr>
      <w:docPartBody>
        <w:p w:rsidR="00404C80" w:rsidRDefault="00321452" w:rsidP="00321452">
          <w:pPr>
            <w:pStyle w:val="3B8703F5E9174778BE904D30C2047C4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52"/>
    <w:rsid w:val="001E05DD"/>
    <w:rsid w:val="00321452"/>
    <w:rsid w:val="003D4249"/>
    <w:rsid w:val="00404C80"/>
    <w:rsid w:val="00732EC6"/>
    <w:rsid w:val="008C320B"/>
    <w:rsid w:val="009336C0"/>
    <w:rsid w:val="00C84296"/>
    <w:rsid w:val="00D01886"/>
    <w:rsid w:val="00E13E6E"/>
    <w:rsid w:val="00F133F7"/>
    <w:rsid w:val="00F1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8703F5E9174778BE904D30C2047C44">
    <w:name w:val="3B8703F5E9174778BE904D30C2047C44"/>
    <w:rsid w:val="00321452"/>
  </w:style>
  <w:style w:type="character" w:styleId="PlaceholderText">
    <w:name w:val="Placeholder Text"/>
    <w:basedOn w:val="DefaultParagraphFont"/>
    <w:uiPriority w:val="99"/>
    <w:semiHidden/>
    <w:rsid w:val="0032145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8703F5E9174778BE904D30C2047C44">
    <w:name w:val="3B8703F5E9174778BE904D30C2047C44"/>
    <w:rsid w:val="00321452"/>
  </w:style>
  <w:style w:type="character" w:styleId="PlaceholderText">
    <w:name w:val="Placeholder Text"/>
    <w:basedOn w:val="DefaultParagraphFont"/>
    <w:uiPriority w:val="99"/>
    <w:semiHidden/>
    <w:rsid w:val="003214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Graad 9                        Hoër Volkskool                 8 – 12 Junie</vt:lpstr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Graad 9                        Hoër Volkskool                 8 – 12 Junie</dc:title>
  <dc:creator>USER</dc:creator>
  <cp:lastModifiedBy>USER</cp:lastModifiedBy>
  <cp:revision>11</cp:revision>
  <cp:lastPrinted>2020-06-04T08:15:00Z</cp:lastPrinted>
  <dcterms:created xsi:type="dcterms:W3CDTF">2020-06-03T08:27:00Z</dcterms:created>
  <dcterms:modified xsi:type="dcterms:W3CDTF">2020-06-04T08:28:00Z</dcterms:modified>
</cp:coreProperties>
</file>